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D5B0D" w14:textId="50BC3D92" w:rsidR="005C2C0F" w:rsidRPr="0062655E" w:rsidRDefault="6DE9F30A" w:rsidP="6DE9F30A">
      <w:pPr>
        <w:pStyle w:val="NormalWeb"/>
        <w:rPr>
          <w:rFonts w:ascii="Arial" w:hAnsi="Arial" w:cs="Arial"/>
          <w:b/>
          <w:bCs/>
          <w:sz w:val="22"/>
          <w:szCs w:val="22"/>
        </w:rPr>
      </w:pPr>
      <w:r w:rsidRPr="6DE9F30A">
        <w:rPr>
          <w:rFonts w:ascii="Arial" w:hAnsi="Arial" w:cs="Arial"/>
          <w:b/>
          <w:bCs/>
          <w:sz w:val="22"/>
          <w:szCs w:val="22"/>
        </w:rPr>
        <w:t>Data controller: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639E133B" w14:textId="24CBDC85" w:rsidR="6DE9F30A" w:rsidRDefault="6DE9F30A" w:rsidP="6DE9F30A">
      <w:pPr>
        <w:pStyle w:val="NormalWeb"/>
        <w:rPr>
          <w:rFonts w:ascii="Arial" w:hAnsi="Arial" w:cs="Arial"/>
          <w:b/>
          <w:bCs/>
          <w:sz w:val="22"/>
          <w:szCs w:val="22"/>
        </w:rPr>
      </w:pPr>
      <w:r w:rsidRPr="6DE9F30A">
        <w:rPr>
          <w:rFonts w:ascii="Arial" w:hAnsi="Arial" w:cs="Arial"/>
          <w:b/>
          <w:bCs/>
          <w:sz w:val="22"/>
          <w:szCs w:val="22"/>
        </w:rPr>
        <w:t>Data protection officer: Rob Gill,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014E6FA8"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927973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information does the organisation collect?</w:t>
      </w:r>
    </w:p>
    <w:p w14:paraId="4977CF3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a range of information about you. This incl</w:t>
      </w:r>
      <w:r w:rsidR="009B4561" w:rsidRPr="0062655E">
        <w:rPr>
          <w:rFonts w:ascii="Arial" w:hAnsi="Arial" w:cs="Arial"/>
          <w:sz w:val="22"/>
          <w:szCs w:val="22"/>
        </w:rPr>
        <w:t>udes:</w:t>
      </w:r>
    </w:p>
    <w:p w14:paraId="67DCE960"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your name, address and contact details, including email address and telephone number;</w:t>
      </w:r>
    </w:p>
    <w:p w14:paraId="311A0666"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details of your qualifications, skills, experience and employment history;</w:t>
      </w:r>
    </w:p>
    <w:p w14:paraId="6377F02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current level of remuneration, including benefit entitlements;</w:t>
      </w:r>
    </w:p>
    <w:p w14:paraId="6D2374BC"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whether or not you have a disability for which the organisation needs to make reasonable adjustments during the recruitment process;</w:t>
      </w:r>
    </w:p>
    <w:p w14:paraId="372305B3"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entitlement to work in the UK; and</w:t>
      </w:r>
    </w:p>
    <w:p w14:paraId="7844BAC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equal opportunities monitoring information, including information about your ethnic origin, sexual orientation, health, and religion or belief.</w:t>
      </w:r>
    </w:p>
    <w:p w14:paraId="1B508AFB"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this information in a variety of ways. For example, data might be contained in application forms, CVs or resumes, obtained from your passport or other identity documents, or collected through interview</w:t>
      </w:r>
      <w:r w:rsidR="009B4561" w:rsidRPr="0062655E">
        <w:rPr>
          <w:rFonts w:ascii="Arial" w:hAnsi="Arial" w:cs="Arial"/>
          <w:sz w:val="22"/>
          <w:szCs w:val="22"/>
        </w:rPr>
        <w:t>s or other forms of assessment</w:t>
      </w:r>
      <w:r w:rsidRPr="0062655E">
        <w:rPr>
          <w:rFonts w:ascii="Arial" w:hAnsi="Arial" w:cs="Arial"/>
          <w:sz w:val="22"/>
          <w:szCs w:val="22"/>
        </w:rPr>
        <w:t>, including tests.</w:t>
      </w:r>
    </w:p>
    <w:p w14:paraId="2A2A526A"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also collect personal data about you from third parties, such as referenc</w:t>
      </w:r>
      <w:r w:rsidR="009B4561" w:rsidRPr="0062655E">
        <w:rPr>
          <w:rFonts w:ascii="Arial" w:hAnsi="Arial" w:cs="Arial"/>
          <w:sz w:val="22"/>
          <w:szCs w:val="22"/>
        </w:rPr>
        <w:t>es supplied by former employers</w:t>
      </w:r>
      <w:r w:rsidRPr="0062655E">
        <w:rPr>
          <w:rFonts w:ascii="Arial" w:hAnsi="Arial" w:cs="Arial"/>
          <w:sz w:val="22"/>
          <w:szCs w:val="22"/>
        </w:rPr>
        <w:t>, information from employment background check providers and informati</w:t>
      </w:r>
      <w:r w:rsidR="006C425E" w:rsidRPr="0062655E">
        <w:rPr>
          <w:rFonts w:ascii="Arial" w:hAnsi="Arial" w:cs="Arial"/>
          <w:sz w:val="22"/>
          <w:szCs w:val="22"/>
        </w:rPr>
        <w:t>on from criminal records checks</w:t>
      </w:r>
      <w:r w:rsidRPr="0062655E">
        <w:rPr>
          <w:rFonts w:ascii="Arial" w:hAnsi="Arial" w:cs="Arial"/>
          <w:sz w:val="22"/>
          <w:szCs w:val="22"/>
        </w:rPr>
        <w:t>. The organisation will seek information from third parties only once a job offer to you has been made and will in</w:t>
      </w:r>
      <w:r w:rsidR="006C425E" w:rsidRPr="0062655E">
        <w:rPr>
          <w:rFonts w:ascii="Arial" w:hAnsi="Arial" w:cs="Arial"/>
          <w:sz w:val="22"/>
          <w:szCs w:val="22"/>
        </w:rPr>
        <w:t>form you that it is doing so.</w:t>
      </w:r>
    </w:p>
    <w:p w14:paraId="652DCE26"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Data will be stored in a range of different places, including on your application </w:t>
      </w:r>
      <w:r w:rsidR="006C425E" w:rsidRPr="0062655E">
        <w:rPr>
          <w:rFonts w:ascii="Arial" w:hAnsi="Arial" w:cs="Arial"/>
          <w:sz w:val="22"/>
          <w:szCs w:val="22"/>
        </w:rPr>
        <w:t>form</w:t>
      </w:r>
      <w:r w:rsidRPr="0062655E">
        <w:rPr>
          <w:rFonts w:ascii="Arial" w:hAnsi="Arial" w:cs="Arial"/>
          <w:sz w:val="22"/>
          <w:szCs w:val="22"/>
        </w:rPr>
        <w:t xml:space="preserve">, in HR management systems and on other IT systems (including </w:t>
      </w:r>
      <w:r w:rsidR="006C425E" w:rsidRPr="0062655E">
        <w:rPr>
          <w:rFonts w:ascii="Arial" w:hAnsi="Arial" w:cs="Arial"/>
          <w:sz w:val="22"/>
          <w:szCs w:val="22"/>
        </w:rPr>
        <w:t xml:space="preserve">SharePoint and </w:t>
      </w:r>
      <w:r w:rsidRPr="0062655E">
        <w:rPr>
          <w:rFonts w:ascii="Arial" w:hAnsi="Arial" w:cs="Arial"/>
          <w:sz w:val="22"/>
          <w:szCs w:val="22"/>
        </w:rPr>
        <w:t>email).</w:t>
      </w:r>
    </w:p>
    <w:p w14:paraId="63B07586"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Why does the organisation process personal data?</w:t>
      </w:r>
    </w:p>
    <w:p w14:paraId="5D13208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needs to process data to take steps at your request prior to entering into a contract with you. It also needs to process your data to enter into a contract with you.</w:t>
      </w:r>
    </w:p>
    <w:p w14:paraId="0D657BB0" w14:textId="77777777" w:rsidR="005C2C0F" w:rsidRPr="0062655E" w:rsidRDefault="00DF0147">
      <w:pPr>
        <w:pStyle w:val="NormalWeb"/>
        <w:rPr>
          <w:rFonts w:ascii="Arial" w:hAnsi="Arial" w:cs="Arial"/>
          <w:sz w:val="22"/>
          <w:szCs w:val="22"/>
        </w:rPr>
      </w:pPr>
      <w:r w:rsidRPr="0062655E">
        <w:rPr>
          <w:rFonts w:ascii="Arial" w:hAnsi="Arial" w:cs="Arial"/>
          <w:sz w:val="22"/>
          <w:szCs w:val="22"/>
        </w:rPr>
        <w:t>In some cases, the organisation needs to process data to ensure that it is complying with its legal obligations. For example, it is required to check a successful applicant's eligibility to work in the UK before employment starts.</w:t>
      </w:r>
    </w:p>
    <w:p w14:paraId="612E8626"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8AA20E1"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relies on legitimate interests as a reason for processing data, it has considered whether or not those interests are overridden by the rights and freedoms of employees or workers and h</w:t>
      </w:r>
      <w:r w:rsidR="0070036D" w:rsidRPr="0062655E">
        <w:rPr>
          <w:rFonts w:ascii="Arial" w:hAnsi="Arial" w:cs="Arial"/>
          <w:sz w:val="22"/>
          <w:szCs w:val="22"/>
        </w:rPr>
        <w:t>as concluded that they are not.</w:t>
      </w:r>
    </w:p>
    <w:p w14:paraId="55D7CD22"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The organisation processes health information if it needs to make reasonable adjustments to the recruitment process for candidates who have a disability. This is to carry out its obligations and exercise specific rights in relation to employment.</w:t>
      </w:r>
    </w:p>
    <w:p w14:paraId="47ED9B14"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9B4561" w:rsidRPr="0062655E">
        <w:rPr>
          <w:rFonts w:ascii="Arial" w:hAnsi="Arial" w:cs="Arial"/>
          <w:sz w:val="22"/>
          <w:szCs w:val="22"/>
        </w:rPr>
        <w:t>h can be withdrawn at any time.</w:t>
      </w:r>
    </w:p>
    <w:p w14:paraId="63158E03" w14:textId="77777777" w:rsidR="005C2C0F" w:rsidRPr="0062655E" w:rsidRDefault="00DF0147">
      <w:pPr>
        <w:pStyle w:val="NormalWeb"/>
        <w:rPr>
          <w:rFonts w:ascii="Arial" w:hAnsi="Arial" w:cs="Arial"/>
          <w:sz w:val="22"/>
          <w:szCs w:val="22"/>
        </w:rPr>
      </w:pPr>
      <w:r w:rsidRPr="0062655E">
        <w:rPr>
          <w:rFonts w:ascii="Arial" w:hAnsi="Arial" w:cs="Arial"/>
          <w:sz w:val="22"/>
          <w:szCs w:val="22"/>
        </w:rPr>
        <w:t>For some roles, the organisation is obliged to seek information about criminal convictions and offences. Where the organisation seeks this information, it does so because it is necessary for it to carry out its obligations and exercise specific ri</w:t>
      </w:r>
      <w:r w:rsidR="009B4561" w:rsidRPr="0062655E">
        <w:rPr>
          <w:rFonts w:ascii="Arial" w:hAnsi="Arial" w:cs="Arial"/>
          <w:sz w:val="22"/>
          <w:szCs w:val="22"/>
        </w:rPr>
        <w:t>ghts in relation to employment.</w:t>
      </w:r>
    </w:p>
    <w:p w14:paraId="3CA0DB25"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your application is unsuccessful, the organisation will keep your personal data on file</w:t>
      </w:r>
      <w:r w:rsidR="009B4561" w:rsidRPr="0062655E">
        <w:rPr>
          <w:rFonts w:ascii="Arial" w:hAnsi="Arial" w:cs="Arial"/>
          <w:sz w:val="22"/>
          <w:szCs w:val="22"/>
        </w:rPr>
        <w:t xml:space="preserve"> for 9 months</w:t>
      </w:r>
      <w:r w:rsidRPr="0062655E">
        <w:rPr>
          <w:rFonts w:ascii="Arial" w:hAnsi="Arial" w:cs="Arial"/>
          <w:sz w:val="22"/>
          <w:szCs w:val="22"/>
        </w:rPr>
        <w:t xml:space="preserve"> in case there are future employment opportunities for which you may be suited. The organisation will ask for your consent before it keeps your data for this purpose and you are free to wit</w:t>
      </w:r>
      <w:r w:rsidR="009B4561" w:rsidRPr="0062655E">
        <w:rPr>
          <w:rFonts w:ascii="Arial" w:hAnsi="Arial" w:cs="Arial"/>
          <w:sz w:val="22"/>
          <w:szCs w:val="22"/>
        </w:rPr>
        <w:t>hdraw your consent at any time.</w:t>
      </w:r>
    </w:p>
    <w:p w14:paraId="789FA87A"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Who has access to data?</w:t>
      </w:r>
    </w:p>
    <w:p w14:paraId="4945173E"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Your information will be shared internally for the purposes of the recru</w:t>
      </w:r>
      <w:r w:rsidR="006C425E" w:rsidRPr="0062655E">
        <w:rPr>
          <w:rFonts w:ascii="Arial" w:hAnsi="Arial" w:cs="Arial"/>
          <w:sz w:val="22"/>
          <w:szCs w:val="22"/>
        </w:rPr>
        <w:t>itment exercise. This includes members of the HR and R</w:t>
      </w:r>
      <w:r w:rsidRPr="0062655E">
        <w:rPr>
          <w:rFonts w:ascii="Arial" w:hAnsi="Arial" w:cs="Arial"/>
          <w:sz w:val="22"/>
          <w:szCs w:val="22"/>
        </w:rPr>
        <w:t>ecruitment team,</w:t>
      </w:r>
      <w:r w:rsidR="006C425E" w:rsidRPr="0062655E">
        <w:rPr>
          <w:rFonts w:ascii="Arial" w:hAnsi="Arial" w:cs="Arial"/>
          <w:sz w:val="22"/>
          <w:szCs w:val="22"/>
        </w:rPr>
        <w:t xml:space="preserve"> managers and staff involved in longlisting and shortlisting,</w:t>
      </w:r>
      <w:r w:rsidRPr="0062655E">
        <w:rPr>
          <w:rFonts w:ascii="Arial" w:hAnsi="Arial" w:cs="Arial"/>
          <w:sz w:val="22"/>
          <w:szCs w:val="22"/>
        </w:rPr>
        <w:t xml:space="preserve"> interviewers</w:t>
      </w:r>
      <w:r w:rsidR="006C425E" w:rsidRPr="0062655E">
        <w:rPr>
          <w:rFonts w:ascii="Arial" w:hAnsi="Arial" w:cs="Arial"/>
          <w:sz w:val="22"/>
          <w:szCs w:val="22"/>
        </w:rPr>
        <w:t xml:space="preserve"> (including peers)</w:t>
      </w:r>
      <w:r w:rsidRPr="0062655E">
        <w:rPr>
          <w:rFonts w:ascii="Arial" w:hAnsi="Arial" w:cs="Arial"/>
          <w:sz w:val="22"/>
          <w:szCs w:val="22"/>
        </w:rPr>
        <w:t xml:space="preserve"> involved in the recruitment process, managers in the business area with a vacancy and IT</w:t>
      </w:r>
      <w:r w:rsidR="006C425E" w:rsidRPr="0062655E">
        <w:rPr>
          <w:rFonts w:ascii="Arial" w:hAnsi="Arial" w:cs="Arial"/>
          <w:sz w:val="22"/>
          <w:szCs w:val="22"/>
        </w:rPr>
        <w:t>/Finance</w:t>
      </w:r>
      <w:r w:rsidRPr="0062655E">
        <w:rPr>
          <w:rFonts w:ascii="Arial" w:hAnsi="Arial" w:cs="Arial"/>
          <w:sz w:val="22"/>
          <w:szCs w:val="22"/>
        </w:rPr>
        <w:t xml:space="preserve"> staff if access to the data is necessary for the performance of their roles</w:t>
      </w:r>
      <w:r w:rsidR="006C425E" w:rsidRPr="0062655E">
        <w:rPr>
          <w:rFonts w:ascii="Arial" w:hAnsi="Arial" w:cs="Arial"/>
          <w:sz w:val="22"/>
          <w:szCs w:val="22"/>
        </w:rPr>
        <w:t xml:space="preserve"> e.g. to pay travel costs for interviews, following formal approval by L&amp;W.</w:t>
      </w:r>
    </w:p>
    <w:p w14:paraId="508DBFF1"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w:t>
      </w:r>
      <w:r w:rsidR="006C425E" w:rsidRPr="0062655E">
        <w:rPr>
          <w:rFonts w:ascii="Arial" w:hAnsi="Arial" w:cs="Arial"/>
          <w:sz w:val="22"/>
          <w:szCs w:val="22"/>
        </w:rPr>
        <w:t>cessary criminal records checks</w:t>
      </w:r>
      <w:r w:rsidRPr="0062655E">
        <w:rPr>
          <w:rFonts w:ascii="Arial" w:hAnsi="Arial" w:cs="Arial"/>
          <w:sz w:val="22"/>
          <w:szCs w:val="22"/>
        </w:rPr>
        <w:t>.</w:t>
      </w:r>
    </w:p>
    <w:p w14:paraId="01A47E5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transfer your data outside the European Economic Area.</w:t>
      </w:r>
    </w:p>
    <w:p w14:paraId="6BF7AF60"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How does the organisation protect data?</w:t>
      </w:r>
    </w:p>
    <w:p w14:paraId="6BB4D806" w14:textId="77777777" w:rsidR="00960E86" w:rsidRPr="0062655E" w:rsidRDefault="00DF0147">
      <w:pPr>
        <w:pStyle w:val="NormalWeb"/>
        <w:rPr>
          <w:rFonts w:ascii="Arial" w:hAnsi="Arial" w:cs="Arial"/>
          <w:sz w:val="22"/>
          <w:szCs w:val="22"/>
        </w:rPr>
      </w:pPr>
      <w:r w:rsidRPr="0062655E">
        <w:rPr>
          <w:rFonts w:ascii="Arial" w:hAnsi="Arial" w:cs="Arial"/>
          <w:sz w:val="22"/>
          <w:szCs w:val="22"/>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5D145C" w:rsidRPr="0062655E">
        <w:rPr>
          <w:rFonts w:ascii="Arial" w:hAnsi="Arial" w:cs="Arial"/>
          <w:sz w:val="22"/>
          <w:szCs w:val="22"/>
        </w:rPr>
        <w:t xml:space="preserve"> </w:t>
      </w:r>
    </w:p>
    <w:p w14:paraId="6CAD290F" w14:textId="6092E334" w:rsidR="0062655E" w:rsidRPr="0062655E" w:rsidRDefault="484C51BE" w:rsidP="484C51BE">
      <w:pPr>
        <w:pStyle w:val="NormalWeb"/>
        <w:rPr>
          <w:rFonts w:ascii="Arial" w:hAnsi="Arial" w:cs="Arial"/>
          <w:sz w:val="22"/>
          <w:szCs w:val="22"/>
          <w:highlight w:val="yellow"/>
        </w:rPr>
      </w:pPr>
      <w:r w:rsidRPr="484C51BE">
        <w:rPr>
          <w:rFonts w:ascii="Arial" w:hAnsi="Arial" w:cs="Arial"/>
          <w:sz w:val="22"/>
          <w:szCs w:val="22"/>
        </w:rPr>
        <w:t xml:space="preserve">Details of these policies include L&amp;W’s Data Protection Policy and IT Policy, a copy of which may be obtained from Rob Gill, Assistant Director Finance and Resources at Learning and Work Institute, 4th Floor, Arnhem House, 31 Waterloo Way, LE1 6LP. </w:t>
      </w:r>
      <w:r w:rsidR="005D145C">
        <w:br/>
      </w:r>
      <w:r w:rsidRPr="484C51BE">
        <w:rPr>
          <w:rFonts w:ascii="Arial" w:hAnsi="Arial" w:cs="Arial"/>
          <w:sz w:val="22"/>
          <w:szCs w:val="22"/>
        </w:rPr>
        <w:t xml:space="preserve">Email: Robert.gill@learningandwork.org.uk. </w:t>
      </w:r>
    </w:p>
    <w:p w14:paraId="57746ED8"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For how long does the organisation keep data?</w:t>
      </w:r>
    </w:p>
    <w:p w14:paraId="7160E698"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If your application for employment is unsuccessful, the organisation will hold your data on file for </w:t>
      </w:r>
      <w:r w:rsidR="0070036D" w:rsidRPr="0062655E">
        <w:rPr>
          <w:rFonts w:ascii="Arial" w:hAnsi="Arial" w:cs="Arial"/>
          <w:sz w:val="22"/>
          <w:szCs w:val="22"/>
        </w:rPr>
        <w:t>9 months</w:t>
      </w:r>
      <w:r w:rsidRPr="0062655E">
        <w:rPr>
          <w:rFonts w:ascii="Arial" w:hAnsi="Arial" w:cs="Arial"/>
          <w:sz w:val="22"/>
          <w:szCs w:val="22"/>
        </w:rPr>
        <w:t xml:space="preserve"> after the end of the relevant recruitment process</w:t>
      </w:r>
      <w:r w:rsidR="0070036D" w:rsidRPr="0062655E">
        <w:rPr>
          <w:rFonts w:ascii="Arial" w:hAnsi="Arial" w:cs="Arial"/>
          <w:sz w:val="22"/>
          <w:szCs w:val="22"/>
        </w:rPr>
        <w:t xml:space="preserve"> </w:t>
      </w:r>
      <w:r w:rsidRPr="0062655E">
        <w:rPr>
          <w:rFonts w:ascii="Arial" w:hAnsi="Arial" w:cs="Arial"/>
          <w:sz w:val="22"/>
          <w:szCs w:val="22"/>
        </w:rPr>
        <w:t xml:space="preserve">for consideration for </w:t>
      </w:r>
      <w:r w:rsidR="0070036D" w:rsidRPr="0062655E">
        <w:rPr>
          <w:rFonts w:ascii="Arial" w:hAnsi="Arial" w:cs="Arial"/>
          <w:sz w:val="22"/>
          <w:szCs w:val="22"/>
        </w:rPr>
        <w:t>future employment opportunities</w:t>
      </w:r>
      <w:r w:rsidRPr="0062655E">
        <w:rPr>
          <w:rFonts w:ascii="Arial" w:hAnsi="Arial" w:cs="Arial"/>
          <w:sz w:val="22"/>
          <w:szCs w:val="22"/>
        </w:rPr>
        <w:t>. At the end of that per</w:t>
      </w:r>
      <w:r w:rsidR="0070036D" w:rsidRPr="0062655E">
        <w:rPr>
          <w:rFonts w:ascii="Arial" w:hAnsi="Arial" w:cs="Arial"/>
          <w:sz w:val="22"/>
          <w:szCs w:val="22"/>
        </w:rPr>
        <w:t xml:space="preserve">iod </w:t>
      </w:r>
      <w:r w:rsidRPr="0062655E">
        <w:rPr>
          <w:rFonts w:ascii="Arial" w:hAnsi="Arial" w:cs="Arial"/>
          <w:sz w:val="22"/>
          <w:szCs w:val="22"/>
        </w:rPr>
        <w:t>or</w:t>
      </w:r>
      <w:r w:rsidR="0070036D" w:rsidRPr="0062655E">
        <w:rPr>
          <w:rFonts w:ascii="Arial" w:hAnsi="Arial" w:cs="Arial"/>
          <w:sz w:val="22"/>
          <w:szCs w:val="22"/>
        </w:rPr>
        <w:t xml:space="preserve"> once you withdraw your consent</w:t>
      </w:r>
      <w:r w:rsidRPr="0062655E">
        <w:rPr>
          <w:rFonts w:ascii="Arial" w:hAnsi="Arial" w:cs="Arial"/>
          <w:sz w:val="22"/>
          <w:szCs w:val="22"/>
        </w:rPr>
        <w:t>, your data is deleted or destroyed.</w:t>
      </w:r>
    </w:p>
    <w:p w14:paraId="34A9FC9B"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If your application for employment is successful, personal data gathered during the recruitment process will be tran</w:t>
      </w:r>
      <w:r w:rsidR="0070036D" w:rsidRPr="0062655E">
        <w:rPr>
          <w:rFonts w:ascii="Arial" w:hAnsi="Arial" w:cs="Arial"/>
          <w:sz w:val="22"/>
          <w:szCs w:val="22"/>
        </w:rPr>
        <w:t xml:space="preserve">sferred to your personnel file </w:t>
      </w:r>
      <w:r w:rsidRPr="0062655E">
        <w:rPr>
          <w:rFonts w:ascii="Arial" w:hAnsi="Arial" w:cs="Arial"/>
          <w:sz w:val="22"/>
          <w:szCs w:val="22"/>
        </w:rPr>
        <w:t>and retained during your employm</w:t>
      </w:r>
      <w:r w:rsidR="0070036D" w:rsidRPr="0062655E">
        <w:rPr>
          <w:rFonts w:ascii="Arial" w:hAnsi="Arial" w:cs="Arial"/>
          <w:sz w:val="22"/>
          <w:szCs w:val="22"/>
        </w:rPr>
        <w:t>ent</w:t>
      </w:r>
      <w:r w:rsidRPr="0062655E">
        <w:rPr>
          <w:rFonts w:ascii="Arial" w:hAnsi="Arial" w:cs="Arial"/>
          <w:sz w:val="22"/>
          <w:szCs w:val="22"/>
        </w:rPr>
        <w:t>. The periods for which your data will be held will be provided to you in a new privacy notice</w:t>
      </w:r>
      <w:r w:rsidR="0070036D" w:rsidRPr="0062655E">
        <w:rPr>
          <w:rFonts w:ascii="Arial" w:hAnsi="Arial" w:cs="Arial"/>
          <w:sz w:val="22"/>
          <w:szCs w:val="22"/>
        </w:rPr>
        <w:t xml:space="preserve"> when you are offered a contract of employment</w:t>
      </w:r>
      <w:r w:rsidRPr="0062655E">
        <w:rPr>
          <w:rFonts w:ascii="Arial" w:hAnsi="Arial" w:cs="Arial"/>
          <w:sz w:val="22"/>
          <w:szCs w:val="22"/>
        </w:rPr>
        <w:t>.</w:t>
      </w:r>
    </w:p>
    <w:p w14:paraId="046827E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Your rights</w:t>
      </w:r>
    </w:p>
    <w:p w14:paraId="1D195525"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a data subject, you have a number of rights. You can:</w:t>
      </w:r>
    </w:p>
    <w:p w14:paraId="4640D542"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access and obtain a copy of your data on request;</w:t>
      </w:r>
    </w:p>
    <w:p w14:paraId="15479B0D"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change incorrect or incomplete data;</w:t>
      </w:r>
    </w:p>
    <w:p w14:paraId="3C5CFD69"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delete or stop processing your data, for example where the data is no longer necessary for the purposes of processing;</w:t>
      </w:r>
    </w:p>
    <w:p w14:paraId="7D7BBCAB"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object to the processing of your data where the organisation is relying on its legitimate interests as the legal ground for processing; and</w:t>
      </w:r>
    </w:p>
    <w:p w14:paraId="4C3DC3DA"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ask the organisation to stop processing data for a period if data is inaccurate or there is a dispute about whether or not your interests override the organisation's legitimate grounds for processing data.</w:t>
      </w:r>
    </w:p>
    <w:p w14:paraId="5532A0D3" w14:textId="7E232192" w:rsidR="005C2C0F" w:rsidRPr="0062655E" w:rsidRDefault="484C51BE" w:rsidP="484C51BE">
      <w:pPr>
        <w:pStyle w:val="NormalWeb"/>
        <w:rPr>
          <w:rFonts w:ascii="Arial" w:hAnsi="Arial" w:cs="Arial"/>
          <w:sz w:val="22"/>
          <w:szCs w:val="22"/>
        </w:rPr>
      </w:pPr>
      <w:r w:rsidRPr="484C51BE">
        <w:rPr>
          <w:rFonts w:ascii="Arial" w:hAnsi="Arial" w:cs="Arial"/>
          <w:sz w:val="22"/>
          <w:szCs w:val="22"/>
        </w:rPr>
        <w:t>If you would like to exercise any of these rights or make a subject access request, please contact Cally Sadler, PA to CEO/Office Manager at Learning and Work Institute, 4th Floor, Arnhem House, 31 Waterloo Way, LE1 6LP. Email: cally.sadler@learningandwork.org.uk</w:t>
      </w:r>
    </w:p>
    <w:p w14:paraId="2509C0F7"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 believe that the organisation has not complied with your data protection rights, you can complain to the Information Commissioner.</w:t>
      </w:r>
    </w:p>
    <w:p w14:paraId="7C75A48D"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if you do not provide personal data?</w:t>
      </w:r>
    </w:p>
    <w:p w14:paraId="7780C0E4"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 are under no statutory or contractual obligation to provide data to the organisation during the recruitment process. However, if you do not provide the information, the organisation may not be able to process your application properly or at all.</w:t>
      </w:r>
    </w:p>
    <w:p w14:paraId="1AA1334E" w14:textId="77777777" w:rsidR="00960E86" w:rsidRPr="0062655E" w:rsidRDefault="00DF0147">
      <w:pPr>
        <w:pStyle w:val="NormalWeb"/>
        <w:rPr>
          <w:rFonts w:ascii="Arial" w:hAnsi="Arial" w:cs="Arial"/>
          <w:sz w:val="22"/>
          <w:szCs w:val="22"/>
        </w:rPr>
      </w:pPr>
      <w:r w:rsidRPr="0062655E">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6041D0AF"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Automated decision-making</w:t>
      </w:r>
    </w:p>
    <w:p w14:paraId="0AF1C66F" w14:textId="77777777" w:rsidR="0062655E" w:rsidRDefault="00DF0147" w:rsidP="0062655E">
      <w:pPr>
        <w:pStyle w:val="NormalWeb"/>
        <w:rPr>
          <w:rFonts w:ascii="Arial" w:hAnsi="Arial" w:cs="Arial"/>
          <w:sz w:val="22"/>
          <w:szCs w:val="22"/>
        </w:rPr>
      </w:pPr>
      <w:r w:rsidRPr="0062655E">
        <w:rPr>
          <w:rFonts w:ascii="Arial" w:hAnsi="Arial" w:cs="Arial"/>
          <w:sz w:val="22"/>
          <w:szCs w:val="22"/>
        </w:rPr>
        <w:t>Recruitment processes are not based solely on automated decision-making.</w:t>
      </w:r>
    </w:p>
    <w:p w14:paraId="342BE111" w14:textId="77777777" w:rsidR="00DF0147" w:rsidRPr="0062655E" w:rsidRDefault="00B21DBA" w:rsidP="0062655E">
      <w:pPr>
        <w:pStyle w:val="NormalWeb"/>
        <w:rPr>
          <w:rFonts w:ascii="Arial" w:hAnsi="Arial" w:cs="Arial"/>
          <w:sz w:val="22"/>
          <w:szCs w:val="22"/>
        </w:rPr>
      </w:pPr>
      <w:r w:rsidRPr="0062655E">
        <w:rPr>
          <w:rFonts w:ascii="Arial" w:hAnsi="Arial" w:cs="Arial"/>
          <w:sz w:val="22"/>
          <w:szCs w:val="22"/>
        </w:rPr>
        <w:t>__________________________________________</w:t>
      </w:r>
      <w:r w:rsidR="0062655E">
        <w:rPr>
          <w:rFonts w:ascii="Arial" w:hAnsi="Arial" w:cs="Arial"/>
          <w:sz w:val="22"/>
          <w:szCs w:val="22"/>
        </w:rPr>
        <w:t>______________________________</w:t>
      </w:r>
    </w:p>
    <w:p w14:paraId="672A6659" w14:textId="77777777" w:rsidR="0062655E" w:rsidRDefault="0062655E">
      <w:pPr>
        <w:pStyle w:val="Heading5"/>
        <w:rPr>
          <w:rFonts w:ascii="Arial" w:hAnsi="Arial" w:cs="Arial"/>
          <w:sz w:val="22"/>
          <w:szCs w:val="22"/>
        </w:rPr>
      </w:pPr>
    </w:p>
    <w:p w14:paraId="13BF9CAD" w14:textId="77777777" w:rsidR="00B21DBA" w:rsidRPr="0062655E" w:rsidRDefault="00B21DBA">
      <w:pPr>
        <w:pStyle w:val="Heading5"/>
        <w:rPr>
          <w:rFonts w:ascii="Arial" w:hAnsi="Arial" w:cs="Arial"/>
          <w:sz w:val="22"/>
          <w:szCs w:val="22"/>
        </w:rPr>
      </w:pPr>
      <w:r w:rsidRPr="0062655E">
        <w:rPr>
          <w:rFonts w:ascii="Arial" w:hAnsi="Arial" w:cs="Arial"/>
          <w:sz w:val="22"/>
          <w:szCs w:val="22"/>
        </w:rPr>
        <w:t xml:space="preserve">I have </w:t>
      </w:r>
      <w:r w:rsidR="00960E86" w:rsidRPr="0062655E">
        <w:rPr>
          <w:rFonts w:ascii="Arial" w:hAnsi="Arial" w:cs="Arial"/>
          <w:sz w:val="22"/>
          <w:szCs w:val="22"/>
        </w:rPr>
        <w:t xml:space="preserve">read, </w:t>
      </w:r>
      <w:r w:rsidRPr="0062655E">
        <w:rPr>
          <w:rFonts w:ascii="Arial" w:hAnsi="Arial" w:cs="Arial"/>
          <w:sz w:val="22"/>
          <w:szCs w:val="22"/>
        </w:rPr>
        <w:t>understood and accept the terms set out in this Privacy Notice</w:t>
      </w:r>
    </w:p>
    <w:p w14:paraId="751870E8"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Signature of Job Applicant: ………………………………</w:t>
      </w:r>
    </w:p>
    <w:p w14:paraId="47857D56"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Print Name: ………………………………………..</w:t>
      </w:r>
    </w:p>
    <w:p w14:paraId="586F1CCB"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Date: ……………………………………………..</w:t>
      </w:r>
    </w:p>
    <w:p w14:paraId="0A37501D" w14:textId="77777777" w:rsidR="00B21DBA" w:rsidRPr="0062655E" w:rsidRDefault="00B21DBA">
      <w:pPr>
        <w:pStyle w:val="Heading5"/>
        <w:rPr>
          <w:rFonts w:asciiTheme="minorHAnsi" w:eastAsia="Times New Roman" w:hAnsiTheme="minorHAnsi" w:cstheme="minorHAnsi"/>
        </w:rPr>
      </w:pPr>
    </w:p>
    <w:p w14:paraId="5DAB6C7B" w14:textId="77777777" w:rsidR="00B21DBA" w:rsidRDefault="00B21DBA">
      <w:pPr>
        <w:pStyle w:val="Heading5"/>
        <w:rPr>
          <w:rFonts w:eastAsia="Times New Roman"/>
        </w:rPr>
      </w:pPr>
    </w:p>
    <w:sectPr w:rsidR="00B21DBA" w:rsidSect="0062655E">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04B64" w14:textId="77777777" w:rsidR="00BC5C2B" w:rsidRDefault="00BC5C2B" w:rsidP="009B4561">
      <w:r>
        <w:separator/>
      </w:r>
    </w:p>
  </w:endnote>
  <w:endnote w:type="continuationSeparator" w:id="0">
    <w:p w14:paraId="057A4BFC" w14:textId="77777777" w:rsidR="00BC5C2B" w:rsidRDefault="00BC5C2B" w:rsidP="009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4988" w14:textId="77777777" w:rsidR="00BC5C2B" w:rsidRDefault="00BC5C2B" w:rsidP="009B4561">
      <w:r>
        <w:separator/>
      </w:r>
    </w:p>
  </w:footnote>
  <w:footnote w:type="continuationSeparator" w:id="0">
    <w:p w14:paraId="1CE945CF" w14:textId="77777777" w:rsidR="00BC5C2B" w:rsidRDefault="00BC5C2B" w:rsidP="009B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F007" w14:textId="77777777" w:rsidR="009B4561" w:rsidRPr="0062655E" w:rsidRDefault="005D145C" w:rsidP="009B4561">
    <w:pPr>
      <w:pStyle w:val="Header"/>
      <w:jc w:val="center"/>
      <w:rPr>
        <w:rFonts w:ascii="Arial" w:hAnsi="Arial" w:cs="Arial"/>
        <w:b/>
        <w:sz w:val="28"/>
        <w:szCs w:val="28"/>
      </w:rPr>
    </w:pPr>
    <w:r w:rsidRPr="0062655E">
      <w:rPr>
        <w:rFonts w:ascii="Arial" w:hAnsi="Arial" w:cs="Arial"/>
        <w:b/>
        <w:sz w:val="28"/>
        <w:szCs w:val="28"/>
      </w:rPr>
      <w:t xml:space="preserve">Job Applicant </w:t>
    </w:r>
    <w:r w:rsidR="009B4561" w:rsidRPr="0062655E">
      <w:rPr>
        <w:rFonts w:ascii="Arial" w:hAnsi="Arial" w:cs="Arial"/>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21057"/>
    <w:multiLevelType w:val="multilevel"/>
    <w:tmpl w:val="09D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173"/>
    <w:multiLevelType w:val="multilevel"/>
    <w:tmpl w:val="7B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4"/>
    <w:rsid w:val="00052051"/>
    <w:rsid w:val="000941E3"/>
    <w:rsid w:val="00125168"/>
    <w:rsid w:val="0025443C"/>
    <w:rsid w:val="003B2F9A"/>
    <w:rsid w:val="004137A6"/>
    <w:rsid w:val="005C2C0F"/>
    <w:rsid w:val="005D145C"/>
    <w:rsid w:val="0062655E"/>
    <w:rsid w:val="00676D22"/>
    <w:rsid w:val="006C425E"/>
    <w:rsid w:val="0070036D"/>
    <w:rsid w:val="0079002C"/>
    <w:rsid w:val="00885C9E"/>
    <w:rsid w:val="008C64CF"/>
    <w:rsid w:val="00960E86"/>
    <w:rsid w:val="009B4561"/>
    <w:rsid w:val="00B21DBA"/>
    <w:rsid w:val="00BC5C2B"/>
    <w:rsid w:val="00C52069"/>
    <w:rsid w:val="00C628FF"/>
    <w:rsid w:val="00CE3226"/>
    <w:rsid w:val="00D45937"/>
    <w:rsid w:val="00DF0147"/>
    <w:rsid w:val="00E36ECC"/>
    <w:rsid w:val="00F55BA4"/>
    <w:rsid w:val="484C51BE"/>
    <w:rsid w:val="6DE9F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AE37"/>
  <w15:chartTrackingRefBased/>
  <w15:docId w15:val="{7A8F1A2B-70A9-4284-A481-FBD6CF8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9B4561"/>
    <w:pPr>
      <w:tabs>
        <w:tab w:val="center" w:pos="4513"/>
        <w:tab w:val="right" w:pos="9026"/>
      </w:tabs>
    </w:pPr>
  </w:style>
  <w:style w:type="character" w:customStyle="1" w:styleId="HeaderChar">
    <w:name w:val="Header Char"/>
    <w:basedOn w:val="DefaultParagraphFont"/>
    <w:link w:val="Header"/>
    <w:uiPriority w:val="99"/>
    <w:rsid w:val="009B4561"/>
    <w:rPr>
      <w:rFonts w:eastAsiaTheme="minorEastAsia"/>
      <w:sz w:val="24"/>
      <w:szCs w:val="24"/>
    </w:rPr>
  </w:style>
  <w:style w:type="paragraph" w:styleId="Footer">
    <w:name w:val="footer"/>
    <w:basedOn w:val="Normal"/>
    <w:link w:val="FooterChar"/>
    <w:uiPriority w:val="99"/>
    <w:unhideWhenUsed/>
    <w:rsid w:val="009B4561"/>
    <w:pPr>
      <w:tabs>
        <w:tab w:val="center" w:pos="4513"/>
        <w:tab w:val="right" w:pos="9026"/>
      </w:tabs>
    </w:pPr>
  </w:style>
  <w:style w:type="character" w:customStyle="1" w:styleId="FooterChar">
    <w:name w:val="Footer Char"/>
    <w:basedOn w:val="DefaultParagraphFont"/>
    <w:link w:val="Footer"/>
    <w:uiPriority w:val="99"/>
    <w:rsid w:val="009B45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4743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127354-1402-4f1d-ba7f-e03d5a775dfb"/>
    <n64937230ee64525b7a5f9fa9f9166d9 xmlns="4d17e478-008a-4402-85c5-ebf269caa205">
      <Terms xmlns="http://schemas.microsoft.com/office/infopath/2007/PartnerControls"/>
    </n64937230ee64525b7a5f9fa9f9166d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3FC3E63E4D8F4385B81D516F46FF7B" ma:contentTypeVersion="15" ma:contentTypeDescription="Create a new document." ma:contentTypeScope="" ma:versionID="41f93cdf5e151cb426f2dc2c3c214785">
  <xsd:schema xmlns:xsd="http://www.w3.org/2001/XMLSchema" xmlns:xs="http://www.w3.org/2001/XMLSchema" xmlns:p="http://schemas.microsoft.com/office/2006/metadata/properties" xmlns:ns2="d4127354-1402-4f1d-ba7f-e03d5a775dfb" xmlns:ns3="4d17e478-008a-4402-85c5-ebf269caa205" targetNamespace="http://schemas.microsoft.com/office/2006/metadata/properties" ma:root="true" ma:fieldsID="bac39282e2be795ed9014b96abde135b" ns2:_="" ns3:_="">
    <xsd:import namespace="d4127354-1402-4f1d-ba7f-e03d5a775dfb"/>
    <xsd:import namespace="4d17e478-008a-4402-85c5-ebf269caa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64937230ee64525b7a5f9fa9f9166d9" minOccurs="0"/>
                <xsd:element ref="ns2:TaxCatchAll"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4" nillable="true" ma:displayName="Taxonomy Catch All Column" ma:description="" ma:hidden="true" ma:list="{d8a02af6-4560-4867-8c94-3f6e6a211659}" ma:internalName="TaxCatchAll" ma:showField="CatchAllData" ma:web="d4127354-1402-4f1d-ba7f-e03d5a775d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17e478-008a-4402-85c5-ebf269caa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n64937230ee64525b7a5f9fa9f9166d9" ma:index="13" nillable="true" ma:taxonomy="true" ma:internalName="n64937230ee64525b7a5f9fa9f9166d9" ma:taxonomyFieldName="Project_x0020_Code" ma:displayName="Project Code" ma:default="" ma:fieldId="{76493723-0ee6-4525-b7a5-f9fa9f9166d9}" ma:sspId="842bce91-9457-43a8-9e1d-1612484c2ab9" ma:termSetId="228f0c69-32b8-40de-b53a-137d3de4464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CB63F-D9DE-4895-84A3-BD8207F6B337}">
  <ds:schemaRefs>
    <ds:schemaRef ds:uri="http://schemas.microsoft.com/office/2006/metadata/properties"/>
    <ds:schemaRef ds:uri="http://schemas.microsoft.com/office/infopath/2007/PartnerControls"/>
    <ds:schemaRef ds:uri="d4127354-1402-4f1d-ba7f-e03d5a775dfb"/>
    <ds:schemaRef ds:uri="4d17e478-008a-4402-85c5-ebf269caa205"/>
  </ds:schemaRefs>
</ds:datastoreItem>
</file>

<file path=customXml/itemProps2.xml><?xml version="1.0" encoding="utf-8"?>
<ds:datastoreItem xmlns:ds="http://schemas.openxmlformats.org/officeDocument/2006/customXml" ds:itemID="{390C13F0-9AA9-4C23-B6ED-32943D57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4d17e478-008a-4402-85c5-ebf269ca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5922B-5924-4A85-B9A6-EFC467966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McAughtry</dc:creator>
  <cp:keywords/>
  <dc:description/>
  <cp:lastModifiedBy>Wendy Ellaway-Lock</cp:lastModifiedBy>
  <cp:revision>2</cp:revision>
  <dcterms:created xsi:type="dcterms:W3CDTF">2021-05-20T11:57:00Z</dcterms:created>
  <dcterms:modified xsi:type="dcterms:W3CDTF">2021-05-20T11:57:00Z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0x010100513FC3E63E4D8F4385B81D516F46FF7B</vt:lpwstr>
  </property>
</Properties>
</file>